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065" w:type="dxa"/>
        <w:tblInd w:w="-318" w:type="dxa"/>
        <w:tblLook w:val="04A0"/>
      </w:tblPr>
      <w:tblGrid>
        <w:gridCol w:w="1853"/>
        <w:gridCol w:w="2542"/>
        <w:gridCol w:w="1701"/>
        <w:gridCol w:w="1701"/>
        <w:gridCol w:w="2268"/>
      </w:tblGrid>
      <w:tr w:rsidR="00754750" w:rsidTr="00754750">
        <w:tc>
          <w:tcPr>
            <w:tcW w:w="1853" w:type="dxa"/>
            <w:tcBorders>
              <w:top w:val="nil"/>
              <w:left w:val="nil"/>
            </w:tcBorders>
          </w:tcPr>
          <w:p w:rsidR="00754750" w:rsidRPr="00763E18" w:rsidRDefault="00754750" w:rsidP="00763E1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42" w:type="dxa"/>
          </w:tcPr>
          <w:p w:rsidR="00754750" w:rsidRPr="00754750" w:rsidRDefault="00754750" w:rsidP="00781A38">
            <w:pPr>
              <w:jc w:val="center"/>
              <w:rPr>
                <w:rFonts w:ascii="Monotype Corsiva" w:hAnsi="Monotype Corsiva" w:cs="David"/>
                <w:color w:val="FF0000"/>
                <w:sz w:val="28"/>
                <w:szCs w:val="28"/>
              </w:rPr>
            </w:pPr>
            <w:r w:rsidRPr="00754750">
              <w:rPr>
                <w:rFonts w:ascii="Monotype Corsiva" w:hAnsi="Monotype Corsiva" w:cs="David"/>
                <w:color w:val="FF0000"/>
                <w:sz w:val="28"/>
                <w:szCs w:val="28"/>
              </w:rPr>
              <w:t>treffen</w:t>
            </w:r>
          </w:p>
        </w:tc>
        <w:tc>
          <w:tcPr>
            <w:tcW w:w="1701" w:type="dxa"/>
          </w:tcPr>
          <w:p w:rsidR="00754750" w:rsidRPr="00754750" w:rsidRDefault="00754750" w:rsidP="00781A38">
            <w:pPr>
              <w:jc w:val="center"/>
              <w:rPr>
                <w:rFonts w:ascii="Monotype Corsiva" w:hAnsi="Monotype Corsiva" w:cs="David"/>
                <w:color w:val="FF0000"/>
                <w:sz w:val="28"/>
                <w:szCs w:val="28"/>
              </w:rPr>
            </w:pPr>
            <w:r w:rsidRPr="00754750">
              <w:rPr>
                <w:rFonts w:ascii="Monotype Corsiva" w:hAnsi="Monotype Corsiva" w:cs="David"/>
                <w:color w:val="FF0000"/>
                <w:sz w:val="28"/>
                <w:szCs w:val="28"/>
              </w:rPr>
              <w:t>Schlafe</w:t>
            </w:r>
          </w:p>
        </w:tc>
        <w:tc>
          <w:tcPr>
            <w:tcW w:w="1701" w:type="dxa"/>
          </w:tcPr>
          <w:p w:rsidR="00754750" w:rsidRPr="00754750" w:rsidRDefault="00754750" w:rsidP="00781A38">
            <w:pPr>
              <w:jc w:val="center"/>
              <w:rPr>
                <w:rFonts w:ascii="Monotype Corsiva" w:hAnsi="Monotype Corsiva" w:cs="David"/>
                <w:color w:val="FF0000"/>
                <w:sz w:val="28"/>
                <w:szCs w:val="28"/>
              </w:rPr>
            </w:pPr>
            <w:r w:rsidRPr="00754750">
              <w:rPr>
                <w:rFonts w:ascii="Monotype Corsiva" w:hAnsi="Monotype Corsiva" w:cs="David"/>
                <w:color w:val="FF0000"/>
                <w:sz w:val="28"/>
                <w:szCs w:val="28"/>
              </w:rPr>
              <w:t>sehen</w:t>
            </w:r>
          </w:p>
        </w:tc>
        <w:tc>
          <w:tcPr>
            <w:tcW w:w="2268" w:type="dxa"/>
          </w:tcPr>
          <w:p w:rsidR="00754750" w:rsidRPr="00754750" w:rsidRDefault="00754750" w:rsidP="00781A38">
            <w:pPr>
              <w:jc w:val="center"/>
              <w:rPr>
                <w:rFonts w:ascii="Monotype Corsiva" w:hAnsi="Monotype Corsiva" w:cs="David"/>
                <w:color w:val="FF0000"/>
                <w:sz w:val="28"/>
                <w:szCs w:val="28"/>
              </w:rPr>
            </w:pPr>
            <w:r w:rsidRPr="00754750">
              <w:rPr>
                <w:rFonts w:ascii="Monotype Corsiva" w:hAnsi="Monotype Corsiva" w:cs="David"/>
                <w:color w:val="FF0000"/>
                <w:sz w:val="28"/>
                <w:szCs w:val="28"/>
              </w:rPr>
              <w:t>Lessen</w:t>
            </w:r>
          </w:p>
        </w:tc>
      </w:tr>
      <w:tr w:rsidR="00754750" w:rsidTr="00754750">
        <w:tc>
          <w:tcPr>
            <w:tcW w:w="1853" w:type="dxa"/>
          </w:tcPr>
          <w:p w:rsidR="00754750" w:rsidRPr="00781A38" w:rsidRDefault="00754750" w:rsidP="00763E18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Ich</w:t>
            </w:r>
          </w:p>
        </w:tc>
        <w:tc>
          <w:tcPr>
            <w:tcW w:w="2542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Treffe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Schlafe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Sehe</w:t>
            </w:r>
          </w:p>
        </w:tc>
        <w:tc>
          <w:tcPr>
            <w:tcW w:w="2268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Lese</w:t>
            </w:r>
          </w:p>
        </w:tc>
      </w:tr>
      <w:tr w:rsidR="00754750" w:rsidTr="00754750">
        <w:tc>
          <w:tcPr>
            <w:tcW w:w="1853" w:type="dxa"/>
          </w:tcPr>
          <w:p w:rsidR="00754750" w:rsidRPr="00781A38" w:rsidRDefault="00754750" w:rsidP="00763E18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Du</w:t>
            </w:r>
          </w:p>
        </w:tc>
        <w:tc>
          <w:tcPr>
            <w:tcW w:w="2542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Triffst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Schalfst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siehst</w:t>
            </w:r>
          </w:p>
        </w:tc>
        <w:tc>
          <w:tcPr>
            <w:tcW w:w="2268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liest</w:t>
            </w:r>
          </w:p>
        </w:tc>
      </w:tr>
      <w:tr w:rsidR="00754750" w:rsidTr="00754750">
        <w:tc>
          <w:tcPr>
            <w:tcW w:w="1853" w:type="dxa"/>
          </w:tcPr>
          <w:p w:rsidR="00754750" w:rsidRPr="00781A38" w:rsidRDefault="00754750" w:rsidP="00763E18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Er-Sie-es</w:t>
            </w:r>
          </w:p>
        </w:tc>
        <w:tc>
          <w:tcPr>
            <w:tcW w:w="2542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Trifft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Schlaft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sieht</w:t>
            </w:r>
          </w:p>
        </w:tc>
        <w:tc>
          <w:tcPr>
            <w:tcW w:w="2268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Liest</w:t>
            </w:r>
          </w:p>
        </w:tc>
      </w:tr>
      <w:tr w:rsidR="00754750" w:rsidTr="00754750">
        <w:tc>
          <w:tcPr>
            <w:tcW w:w="1853" w:type="dxa"/>
          </w:tcPr>
          <w:p w:rsidR="00754750" w:rsidRPr="00781A38" w:rsidRDefault="00754750" w:rsidP="00763E18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Sie-Wir-sie</w:t>
            </w:r>
          </w:p>
        </w:tc>
        <w:tc>
          <w:tcPr>
            <w:tcW w:w="2542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treffen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Schlafen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Sehen</w:t>
            </w:r>
          </w:p>
        </w:tc>
        <w:tc>
          <w:tcPr>
            <w:tcW w:w="2268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Lesen</w:t>
            </w:r>
          </w:p>
        </w:tc>
      </w:tr>
      <w:tr w:rsidR="00754750" w:rsidTr="00754750">
        <w:tc>
          <w:tcPr>
            <w:tcW w:w="1853" w:type="dxa"/>
          </w:tcPr>
          <w:p w:rsidR="00754750" w:rsidRPr="00781A38" w:rsidRDefault="00754750" w:rsidP="00763E18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Ihr</w:t>
            </w:r>
          </w:p>
        </w:tc>
        <w:tc>
          <w:tcPr>
            <w:tcW w:w="2542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trefft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Schlaft</w:t>
            </w:r>
          </w:p>
        </w:tc>
        <w:tc>
          <w:tcPr>
            <w:tcW w:w="1701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Seht</w:t>
            </w:r>
          </w:p>
        </w:tc>
        <w:tc>
          <w:tcPr>
            <w:tcW w:w="2268" w:type="dxa"/>
          </w:tcPr>
          <w:p w:rsidR="00754750" w:rsidRPr="00781A38" w:rsidRDefault="00754750" w:rsidP="00781A38">
            <w:pPr>
              <w:jc w:val="center"/>
              <w:rPr>
                <w:rFonts w:cs="David"/>
                <w:sz w:val="24"/>
                <w:szCs w:val="24"/>
              </w:rPr>
            </w:pPr>
            <w:r w:rsidRPr="00781A38">
              <w:rPr>
                <w:rFonts w:cs="David"/>
                <w:sz w:val="24"/>
                <w:szCs w:val="24"/>
              </w:rPr>
              <w:t>Lest</w:t>
            </w:r>
          </w:p>
        </w:tc>
      </w:tr>
    </w:tbl>
    <w:p w:rsidR="002646D1" w:rsidRDefault="002646D1"/>
    <w:p w:rsidR="00754750" w:rsidRDefault="00754750" w:rsidP="00754750">
      <w:pPr>
        <w:jc w:val="center"/>
        <w:rPr>
          <w:rFonts w:ascii="Lucida Calligraphy" w:hAnsi="Lucida Calligraphy"/>
          <w:color w:val="3333FF"/>
          <w:sz w:val="40"/>
          <w:szCs w:val="40"/>
          <w:u w:val="single"/>
        </w:rPr>
      </w:pPr>
      <w:r w:rsidRPr="00754750">
        <w:rPr>
          <w:rFonts w:ascii="Lucida Calligraphy" w:hAnsi="Lucida Calligraphy"/>
          <w:color w:val="3333FF"/>
          <w:sz w:val="40"/>
          <w:szCs w:val="40"/>
          <w:u w:val="single"/>
        </w:rPr>
        <w:t>Modalverben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94"/>
      </w:tblGrid>
      <w:tr w:rsidR="00754750" w:rsidTr="00B34AA8">
        <w:tc>
          <w:tcPr>
            <w:tcW w:w="1842" w:type="dxa"/>
            <w:tcBorders>
              <w:top w:val="nil"/>
              <w:left w:val="nil"/>
            </w:tcBorders>
          </w:tcPr>
          <w:p w:rsidR="00754750" w:rsidRDefault="00754750" w:rsidP="00754750">
            <w:pPr>
              <w:rPr>
                <w:rFonts w:ascii="Lucida Calligraphy" w:hAnsi="Lucida Calligraphy"/>
                <w:sz w:val="36"/>
                <w:szCs w:val="36"/>
              </w:rPr>
            </w:pPr>
          </w:p>
        </w:tc>
        <w:tc>
          <w:tcPr>
            <w:tcW w:w="1842" w:type="dxa"/>
          </w:tcPr>
          <w:p w:rsidR="00754750" w:rsidRPr="00754750" w:rsidRDefault="00754750" w:rsidP="00754750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54750">
              <w:rPr>
                <w:rFonts w:ascii="Monotype Corsiva" w:hAnsi="Monotype Corsiva" w:cs="David"/>
                <w:color w:val="FF0000"/>
                <w:sz w:val="32"/>
                <w:szCs w:val="32"/>
              </w:rPr>
              <w:t>Mussen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54750">
              <w:rPr>
                <w:rFonts w:ascii="Monotype Corsiva" w:hAnsi="Monotype Corsiva" w:cs="David"/>
                <w:color w:val="FF0000"/>
                <w:sz w:val="32"/>
                <w:szCs w:val="32"/>
              </w:rPr>
              <w:t>Konnen</w:t>
            </w:r>
          </w:p>
        </w:tc>
        <w:tc>
          <w:tcPr>
            <w:tcW w:w="1894" w:type="dxa"/>
          </w:tcPr>
          <w:p w:rsidR="00754750" w:rsidRPr="00754750" w:rsidRDefault="00754750" w:rsidP="00754750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54750">
              <w:rPr>
                <w:rFonts w:ascii="Monotype Corsiva" w:hAnsi="Monotype Corsiva" w:cs="David"/>
                <w:color w:val="FF0000"/>
                <w:sz w:val="32"/>
                <w:szCs w:val="32"/>
              </w:rPr>
              <w:t>Mochten</w:t>
            </w:r>
          </w:p>
        </w:tc>
      </w:tr>
      <w:tr w:rsidR="00754750" w:rsidTr="00754750">
        <w:tc>
          <w:tcPr>
            <w:tcW w:w="1842" w:type="dxa"/>
          </w:tcPr>
          <w:p w:rsidR="00754750" w:rsidRPr="00781A38" w:rsidRDefault="00754750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Ich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54750">
              <w:rPr>
                <w:rFonts w:asciiTheme="majorBidi" w:hAnsiTheme="majorBidi" w:cstheme="majorBidi"/>
                <w:sz w:val="32"/>
                <w:szCs w:val="32"/>
              </w:rPr>
              <w:t>m</w:t>
            </w:r>
            <w:r w:rsidRPr="0075475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u</w:t>
            </w:r>
            <w:r w:rsidRPr="00754750">
              <w:rPr>
                <w:rFonts w:asciiTheme="majorBidi" w:hAnsiTheme="majorBidi" w:cstheme="majorBidi"/>
                <w:sz w:val="32"/>
                <w:szCs w:val="32"/>
              </w:rPr>
              <w:t>ss</w:t>
            </w:r>
          </w:p>
        </w:tc>
        <w:tc>
          <w:tcPr>
            <w:tcW w:w="1842" w:type="dxa"/>
          </w:tcPr>
          <w:p w:rsidR="00754750" w:rsidRPr="00775606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 w:rsidRPr="00775606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a</w:t>
            </w:r>
            <w:r w:rsidRPr="00775606">
              <w:rPr>
                <w:rFonts w:asciiTheme="majorBidi" w:hAnsiTheme="majorBidi" w:cstheme="majorBidi"/>
                <w:sz w:val="32"/>
                <w:szCs w:val="32"/>
              </w:rPr>
              <w:t>nn</w:t>
            </w:r>
          </w:p>
        </w:tc>
        <w:tc>
          <w:tcPr>
            <w:tcW w:w="1894" w:type="dxa"/>
          </w:tcPr>
          <w:p w:rsidR="00754750" w:rsidRPr="00775606" w:rsidRDefault="00775606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Mochte</w:t>
            </w:r>
          </w:p>
        </w:tc>
      </w:tr>
      <w:tr w:rsidR="00754750" w:rsidTr="00754750">
        <w:tc>
          <w:tcPr>
            <w:tcW w:w="1842" w:type="dxa"/>
          </w:tcPr>
          <w:p w:rsidR="00754750" w:rsidRPr="00781A38" w:rsidRDefault="00754750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Du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54750">
              <w:rPr>
                <w:rFonts w:asciiTheme="majorBidi" w:hAnsiTheme="majorBidi" w:cstheme="majorBidi"/>
                <w:sz w:val="32"/>
                <w:szCs w:val="32"/>
              </w:rPr>
              <w:t>m</w:t>
            </w:r>
            <w:r w:rsidRPr="0075475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u</w:t>
            </w:r>
            <w:r w:rsidRPr="00754750">
              <w:rPr>
                <w:rFonts w:asciiTheme="majorBidi" w:hAnsiTheme="majorBidi" w:cstheme="majorBidi"/>
                <w:sz w:val="32"/>
                <w:szCs w:val="32"/>
              </w:rPr>
              <w:t>sst</w:t>
            </w:r>
          </w:p>
        </w:tc>
        <w:tc>
          <w:tcPr>
            <w:tcW w:w="1842" w:type="dxa"/>
          </w:tcPr>
          <w:p w:rsidR="00754750" w:rsidRPr="00775606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 w:rsidRPr="00775606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a</w:t>
            </w:r>
            <w:r w:rsidRPr="00775606">
              <w:rPr>
                <w:rFonts w:asciiTheme="majorBidi" w:hAnsiTheme="majorBidi" w:cstheme="majorBidi"/>
                <w:sz w:val="32"/>
                <w:szCs w:val="32"/>
              </w:rPr>
              <w:t>nnst</w:t>
            </w:r>
          </w:p>
        </w:tc>
        <w:tc>
          <w:tcPr>
            <w:tcW w:w="1894" w:type="dxa"/>
          </w:tcPr>
          <w:p w:rsidR="00754750" w:rsidRPr="00775606" w:rsidRDefault="00775606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Mochtest</w:t>
            </w:r>
          </w:p>
        </w:tc>
      </w:tr>
      <w:tr w:rsidR="00754750" w:rsidTr="00754750">
        <w:tc>
          <w:tcPr>
            <w:tcW w:w="1842" w:type="dxa"/>
          </w:tcPr>
          <w:p w:rsidR="00754750" w:rsidRPr="00781A38" w:rsidRDefault="00754750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Er-Sie-es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54750">
              <w:rPr>
                <w:rFonts w:asciiTheme="majorBidi" w:hAnsiTheme="majorBidi" w:cstheme="majorBidi"/>
                <w:sz w:val="32"/>
                <w:szCs w:val="32"/>
              </w:rPr>
              <w:t>m</w:t>
            </w:r>
            <w:r w:rsidRPr="00754750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u</w:t>
            </w:r>
            <w:r w:rsidRPr="00754750">
              <w:rPr>
                <w:rFonts w:asciiTheme="majorBidi" w:hAnsiTheme="majorBidi" w:cstheme="majorBidi"/>
                <w:sz w:val="32"/>
                <w:szCs w:val="32"/>
              </w:rPr>
              <w:t>ss</w:t>
            </w:r>
          </w:p>
        </w:tc>
        <w:tc>
          <w:tcPr>
            <w:tcW w:w="1842" w:type="dxa"/>
          </w:tcPr>
          <w:p w:rsidR="00754750" w:rsidRPr="00775606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K</w:t>
            </w:r>
            <w:r w:rsidRPr="00775606">
              <w:rPr>
                <w:rFonts w:asciiTheme="majorBidi" w:hAnsiTheme="majorBidi" w:cstheme="majorBidi"/>
                <w:color w:val="00B050"/>
                <w:sz w:val="32"/>
                <w:szCs w:val="32"/>
              </w:rPr>
              <w:t>a</w:t>
            </w:r>
            <w:r w:rsidRPr="00775606">
              <w:rPr>
                <w:rFonts w:asciiTheme="majorBidi" w:hAnsiTheme="majorBidi" w:cstheme="majorBidi"/>
                <w:sz w:val="32"/>
                <w:szCs w:val="32"/>
              </w:rPr>
              <w:t>nn</w:t>
            </w:r>
          </w:p>
        </w:tc>
        <w:tc>
          <w:tcPr>
            <w:tcW w:w="1894" w:type="dxa"/>
          </w:tcPr>
          <w:p w:rsidR="00754750" w:rsidRPr="00775606" w:rsidRDefault="00775606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Mochte</w:t>
            </w:r>
          </w:p>
        </w:tc>
      </w:tr>
      <w:tr w:rsidR="00754750" w:rsidTr="00754750">
        <w:tc>
          <w:tcPr>
            <w:tcW w:w="1842" w:type="dxa"/>
          </w:tcPr>
          <w:p w:rsidR="00754750" w:rsidRPr="00781A38" w:rsidRDefault="00754750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Sie-Wir-sie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54750">
              <w:rPr>
                <w:rFonts w:asciiTheme="majorBidi" w:hAnsiTheme="majorBidi" w:cstheme="majorBidi"/>
                <w:sz w:val="32"/>
                <w:szCs w:val="32"/>
              </w:rPr>
              <w:t>mussen</w:t>
            </w:r>
          </w:p>
        </w:tc>
        <w:tc>
          <w:tcPr>
            <w:tcW w:w="1842" w:type="dxa"/>
          </w:tcPr>
          <w:p w:rsidR="00754750" w:rsidRPr="00775606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Konnen</w:t>
            </w:r>
          </w:p>
        </w:tc>
        <w:tc>
          <w:tcPr>
            <w:tcW w:w="1894" w:type="dxa"/>
          </w:tcPr>
          <w:p w:rsidR="00754750" w:rsidRPr="00775606" w:rsidRDefault="00775606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mochten</w:t>
            </w:r>
          </w:p>
        </w:tc>
      </w:tr>
      <w:tr w:rsidR="00754750" w:rsidTr="00754750">
        <w:tc>
          <w:tcPr>
            <w:tcW w:w="1842" w:type="dxa"/>
          </w:tcPr>
          <w:p w:rsidR="00754750" w:rsidRPr="00781A38" w:rsidRDefault="00754750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81A38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Ihr</w:t>
            </w:r>
          </w:p>
        </w:tc>
        <w:tc>
          <w:tcPr>
            <w:tcW w:w="1842" w:type="dxa"/>
          </w:tcPr>
          <w:p w:rsidR="00754750" w:rsidRPr="00754750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54750">
              <w:rPr>
                <w:rFonts w:asciiTheme="majorBidi" w:hAnsiTheme="majorBidi" w:cstheme="majorBidi"/>
                <w:sz w:val="32"/>
                <w:szCs w:val="32"/>
              </w:rPr>
              <w:t>musst</w:t>
            </w:r>
          </w:p>
        </w:tc>
        <w:tc>
          <w:tcPr>
            <w:tcW w:w="1842" w:type="dxa"/>
          </w:tcPr>
          <w:p w:rsidR="00754750" w:rsidRPr="00775606" w:rsidRDefault="00754750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konnt</w:t>
            </w:r>
          </w:p>
        </w:tc>
        <w:tc>
          <w:tcPr>
            <w:tcW w:w="1894" w:type="dxa"/>
          </w:tcPr>
          <w:p w:rsidR="00754750" w:rsidRPr="00775606" w:rsidRDefault="00775606" w:rsidP="0075475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775606">
              <w:rPr>
                <w:rFonts w:asciiTheme="majorBidi" w:hAnsiTheme="majorBidi" w:cstheme="majorBidi"/>
                <w:sz w:val="32"/>
                <w:szCs w:val="32"/>
              </w:rPr>
              <w:t>Mochtet</w:t>
            </w:r>
          </w:p>
        </w:tc>
      </w:tr>
    </w:tbl>
    <w:p w:rsidR="00775606" w:rsidRDefault="00775606" w:rsidP="007756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75606">
        <w:rPr>
          <w:rFonts w:asciiTheme="majorBidi" w:hAnsiTheme="majorBidi" w:cstheme="majorBidi"/>
          <w:color w:val="92D050"/>
          <w:sz w:val="28"/>
          <w:szCs w:val="28"/>
        </w:rPr>
        <w:t>Mochten :</w:t>
      </w:r>
      <w:r>
        <w:rPr>
          <w:rFonts w:asciiTheme="majorBidi" w:hAnsiTheme="majorBidi" w:cstheme="majorBidi"/>
          <w:sz w:val="28"/>
          <w:szCs w:val="28"/>
        </w:rPr>
        <w:t xml:space="preserve"> Wille (</w:t>
      </w:r>
      <w:r>
        <w:rPr>
          <w:rFonts w:asciiTheme="majorBidi" w:hAnsiTheme="majorBidi" w:cstheme="majorBidi" w:hint="cs"/>
          <w:sz w:val="28"/>
          <w:szCs w:val="28"/>
          <w:lang w:bidi="ar-TN"/>
        </w:rPr>
        <w:t>الرغبة)</w:t>
      </w:r>
    </w:p>
    <w:p w:rsidR="00775606" w:rsidRPr="00775606" w:rsidRDefault="00775606" w:rsidP="007756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75606">
        <w:rPr>
          <w:rFonts w:asciiTheme="majorBidi" w:hAnsiTheme="majorBidi" w:cstheme="majorBidi"/>
          <w:color w:val="92D050"/>
          <w:sz w:val="28"/>
          <w:szCs w:val="28"/>
        </w:rPr>
        <w:t>Konnen :</w:t>
      </w:r>
      <w:r w:rsidRPr="00775606">
        <w:rPr>
          <w:rFonts w:asciiTheme="majorBidi" w:hAnsiTheme="majorBidi" w:cstheme="majorBidi"/>
          <w:sz w:val="28"/>
          <w:szCs w:val="28"/>
        </w:rPr>
        <w:t xml:space="preserve"> Molgichteit (</w:t>
      </w:r>
      <w:r w:rsidRPr="00775606">
        <w:rPr>
          <w:rFonts w:asciiTheme="majorBidi" w:hAnsiTheme="majorBidi" w:cstheme="majorBidi" w:hint="cs"/>
          <w:sz w:val="28"/>
          <w:szCs w:val="28"/>
        </w:rPr>
        <w:t>احتمال)</w:t>
      </w:r>
    </w:p>
    <w:p w:rsidR="00775606" w:rsidRDefault="00775606" w:rsidP="0077560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775606">
        <w:rPr>
          <w:rFonts w:asciiTheme="majorBidi" w:hAnsiTheme="majorBidi" w:cstheme="majorBidi"/>
          <w:color w:val="92D050"/>
          <w:sz w:val="28"/>
          <w:szCs w:val="28"/>
        </w:rPr>
        <w:t>Mussen :</w:t>
      </w:r>
      <w:r w:rsidRPr="00775606">
        <w:rPr>
          <w:rFonts w:asciiTheme="majorBidi" w:hAnsiTheme="majorBidi" w:cstheme="majorBidi"/>
          <w:sz w:val="28"/>
          <w:szCs w:val="28"/>
        </w:rPr>
        <w:t xml:space="preserve"> Notwendigkeit (</w:t>
      </w:r>
      <w:r w:rsidRPr="00775606">
        <w:rPr>
          <w:rFonts w:asciiTheme="majorBidi" w:hAnsiTheme="majorBidi" w:cstheme="majorBidi" w:hint="cs"/>
          <w:sz w:val="28"/>
          <w:szCs w:val="28"/>
        </w:rPr>
        <w:t>الامر)</w:t>
      </w:r>
    </w:p>
    <w:p w:rsidR="00775606" w:rsidRDefault="00775606" w:rsidP="00775606">
      <w:pPr>
        <w:jc w:val="center"/>
        <w:rPr>
          <w:rFonts w:ascii="Lucida Calligraphy" w:hAnsi="Lucida Calligraphy"/>
          <w:color w:val="3333FF"/>
          <w:sz w:val="40"/>
          <w:szCs w:val="40"/>
          <w:u w:val="single"/>
        </w:rPr>
      </w:pPr>
      <w:r w:rsidRPr="00775606">
        <w:rPr>
          <w:rFonts w:ascii="Lucida Calligraphy" w:hAnsi="Lucida Calligraphy"/>
          <w:color w:val="3333FF"/>
          <w:sz w:val="40"/>
          <w:szCs w:val="40"/>
          <w:u w:val="single"/>
        </w:rPr>
        <w:t>Trennbare Verben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75606" w:rsidTr="00B34AA8">
        <w:tc>
          <w:tcPr>
            <w:tcW w:w="2303" w:type="dxa"/>
            <w:tcBorders>
              <w:top w:val="nil"/>
              <w:left w:val="nil"/>
            </w:tcBorders>
          </w:tcPr>
          <w:p w:rsidR="00775606" w:rsidRDefault="00775606" w:rsidP="00775606">
            <w:pPr>
              <w:jc w:val="center"/>
              <w:rPr>
                <w:rFonts w:ascii="Lucida Calligraphy" w:hAnsi="Lucida Calligraphy"/>
                <w:color w:val="3333FF"/>
                <w:sz w:val="32"/>
                <w:szCs w:val="32"/>
                <w:u w:val="single"/>
              </w:rPr>
            </w:pP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75606">
              <w:rPr>
                <w:rFonts w:ascii="Monotype Corsiva" w:hAnsi="Monotype Corsiva" w:cs="David"/>
                <w:color w:val="FF0000"/>
                <w:sz w:val="32"/>
                <w:szCs w:val="32"/>
              </w:rPr>
              <w:t>Aufstehen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75606">
              <w:rPr>
                <w:rFonts w:ascii="Monotype Corsiva" w:hAnsi="Monotype Corsiva" w:cs="David"/>
                <w:color w:val="FF0000"/>
                <w:sz w:val="32"/>
                <w:szCs w:val="32"/>
              </w:rPr>
              <w:t>Fernsehen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775606">
              <w:rPr>
                <w:rFonts w:ascii="Monotype Corsiva" w:hAnsi="Monotype Corsiva" w:cs="David"/>
                <w:color w:val="FF0000"/>
                <w:sz w:val="32"/>
                <w:szCs w:val="32"/>
              </w:rPr>
              <w:t>einladen</w:t>
            </w:r>
          </w:p>
        </w:tc>
      </w:tr>
      <w:tr w:rsidR="00775606" w:rsidTr="00775606"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Ich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Stehe….auf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Sehe…fern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Lade…ein</w:t>
            </w:r>
          </w:p>
        </w:tc>
      </w:tr>
      <w:tr w:rsidR="00775606" w:rsidTr="00775606"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Du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Stehst...auf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Siehst…fern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Ladst….ein</w:t>
            </w:r>
          </w:p>
        </w:tc>
      </w:tr>
      <w:tr w:rsidR="00775606" w:rsidTr="00775606"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Er-Sie-es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Steht….auf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Sieht…fern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Ladt … ein</w:t>
            </w:r>
          </w:p>
        </w:tc>
      </w:tr>
      <w:tr w:rsidR="00775606" w:rsidTr="00775606"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Sie-Wir-Sie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Stehen…auf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Sehen…fern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Laden…ein</w:t>
            </w:r>
          </w:p>
        </w:tc>
      </w:tr>
      <w:tr w:rsidR="00775606" w:rsidTr="00775606"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Ihr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Steht…auf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Seht….fern</w:t>
            </w:r>
          </w:p>
        </w:tc>
        <w:tc>
          <w:tcPr>
            <w:tcW w:w="2303" w:type="dxa"/>
          </w:tcPr>
          <w:p w:rsidR="00775606" w:rsidRPr="00775606" w:rsidRDefault="00775606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75606">
              <w:rPr>
                <w:rFonts w:asciiTheme="majorBidi" w:hAnsiTheme="majorBidi" w:cstheme="majorBidi"/>
                <w:sz w:val="28"/>
                <w:szCs w:val="28"/>
              </w:rPr>
              <w:t>Ladet..ein</w:t>
            </w:r>
          </w:p>
        </w:tc>
      </w:tr>
    </w:tbl>
    <w:p w:rsidR="00775606" w:rsidRDefault="00775606" w:rsidP="00775606">
      <w:pPr>
        <w:jc w:val="center"/>
        <w:rPr>
          <w:rFonts w:ascii="Lucida Calligraphy" w:hAnsi="Lucida Calligraphy"/>
          <w:color w:val="3333FF"/>
          <w:sz w:val="32"/>
          <w:szCs w:val="32"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2353"/>
        <w:gridCol w:w="2553"/>
        <w:gridCol w:w="2191"/>
        <w:gridCol w:w="2191"/>
      </w:tblGrid>
      <w:tr w:rsidR="00B34AA8" w:rsidTr="00B34AA8">
        <w:trPr>
          <w:trHeight w:val="210"/>
        </w:trPr>
        <w:tc>
          <w:tcPr>
            <w:tcW w:w="2353" w:type="dxa"/>
            <w:tcBorders>
              <w:top w:val="nil"/>
              <w:left w:val="nil"/>
            </w:tcBorders>
          </w:tcPr>
          <w:p w:rsidR="00B34AA8" w:rsidRDefault="00B34AA8" w:rsidP="00775606">
            <w:pPr>
              <w:jc w:val="center"/>
              <w:rPr>
                <w:rFonts w:ascii="Lucida Calligraphy" w:hAnsi="Lucida Calligraphy"/>
                <w:color w:val="3333FF"/>
                <w:sz w:val="32"/>
                <w:szCs w:val="32"/>
                <w:u w:val="single"/>
              </w:rPr>
            </w:pP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B34AA8">
              <w:rPr>
                <w:rFonts w:ascii="Monotype Corsiva" w:hAnsi="Monotype Corsiva" w:cs="David"/>
                <w:color w:val="FF0000"/>
                <w:sz w:val="32"/>
                <w:szCs w:val="32"/>
              </w:rPr>
              <w:t>Wollen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B34AA8">
              <w:rPr>
                <w:rFonts w:ascii="Monotype Corsiva" w:hAnsi="Monotype Corsiva" w:cs="David"/>
                <w:color w:val="FF0000"/>
                <w:sz w:val="32"/>
                <w:szCs w:val="32"/>
              </w:rPr>
              <w:t>Durfen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="Monotype Corsiva" w:hAnsi="Monotype Corsiva" w:cs="David"/>
                <w:color w:val="FF0000"/>
                <w:sz w:val="32"/>
                <w:szCs w:val="32"/>
              </w:rPr>
            </w:pPr>
            <w:r w:rsidRPr="00B34AA8">
              <w:rPr>
                <w:rFonts w:ascii="Monotype Corsiva" w:hAnsi="Monotype Corsiva" w:cs="David"/>
                <w:color w:val="FF0000"/>
                <w:sz w:val="32"/>
                <w:szCs w:val="32"/>
              </w:rPr>
              <w:t>Sollen</w:t>
            </w:r>
          </w:p>
        </w:tc>
      </w:tr>
      <w:tr w:rsidR="00B34AA8" w:rsidTr="00B34AA8">
        <w:tc>
          <w:tcPr>
            <w:tcW w:w="2353" w:type="dxa"/>
          </w:tcPr>
          <w:p w:rsidR="00B34AA8" w:rsidRPr="00775606" w:rsidRDefault="00B34AA8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Ich</w:t>
            </w: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Will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Darf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Soll</w:t>
            </w:r>
          </w:p>
        </w:tc>
      </w:tr>
      <w:tr w:rsidR="00B34AA8" w:rsidTr="00B34AA8">
        <w:tc>
          <w:tcPr>
            <w:tcW w:w="2353" w:type="dxa"/>
          </w:tcPr>
          <w:p w:rsidR="00B34AA8" w:rsidRPr="00775606" w:rsidRDefault="00B34AA8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Du</w:t>
            </w: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Willst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Darfst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Sollst</w:t>
            </w:r>
          </w:p>
        </w:tc>
      </w:tr>
      <w:tr w:rsidR="00B34AA8" w:rsidTr="00B34AA8">
        <w:tc>
          <w:tcPr>
            <w:tcW w:w="2353" w:type="dxa"/>
          </w:tcPr>
          <w:p w:rsidR="00B34AA8" w:rsidRPr="00775606" w:rsidRDefault="00B34AA8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Er-Sie-es</w:t>
            </w: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Will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Darf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Soll</w:t>
            </w:r>
          </w:p>
        </w:tc>
      </w:tr>
      <w:tr w:rsidR="00B34AA8" w:rsidTr="00B34AA8">
        <w:tc>
          <w:tcPr>
            <w:tcW w:w="2353" w:type="dxa"/>
          </w:tcPr>
          <w:p w:rsidR="00B34AA8" w:rsidRPr="00775606" w:rsidRDefault="00B34AA8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Sie-Wir-Sie</w:t>
            </w: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Wollen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Durfen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Sollen</w:t>
            </w:r>
          </w:p>
        </w:tc>
      </w:tr>
      <w:tr w:rsidR="00B34AA8" w:rsidTr="00B34AA8">
        <w:tc>
          <w:tcPr>
            <w:tcW w:w="2353" w:type="dxa"/>
          </w:tcPr>
          <w:p w:rsidR="00B34AA8" w:rsidRPr="00775606" w:rsidRDefault="00B34AA8" w:rsidP="00F8719A">
            <w:pPr>
              <w:jc w:val="center"/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</w:pPr>
            <w:r w:rsidRPr="00775606">
              <w:rPr>
                <w:rFonts w:ascii="Harrington" w:hAnsi="Harrington"/>
                <w:b/>
                <w:bCs/>
                <w:color w:val="FF0000"/>
                <w:sz w:val="28"/>
                <w:szCs w:val="28"/>
              </w:rPr>
              <w:t>Ihr</w:t>
            </w:r>
          </w:p>
        </w:tc>
        <w:tc>
          <w:tcPr>
            <w:tcW w:w="2553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Wollt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Durft</w:t>
            </w:r>
          </w:p>
        </w:tc>
        <w:tc>
          <w:tcPr>
            <w:tcW w:w="2191" w:type="dxa"/>
          </w:tcPr>
          <w:p w:rsidR="00B34AA8" w:rsidRPr="00B34AA8" w:rsidRDefault="00B34AA8" w:rsidP="0077560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34AA8">
              <w:rPr>
                <w:rFonts w:asciiTheme="majorBidi" w:hAnsiTheme="majorBidi" w:cstheme="majorBidi"/>
                <w:sz w:val="28"/>
                <w:szCs w:val="28"/>
              </w:rPr>
              <w:t>sollt</w:t>
            </w:r>
          </w:p>
        </w:tc>
      </w:tr>
    </w:tbl>
    <w:p w:rsidR="00B34AA8" w:rsidRPr="00775606" w:rsidRDefault="00B34AA8" w:rsidP="00775606">
      <w:pPr>
        <w:jc w:val="center"/>
        <w:rPr>
          <w:rFonts w:ascii="Lucida Calligraphy" w:hAnsi="Lucida Calligraphy"/>
          <w:color w:val="3333FF"/>
          <w:sz w:val="32"/>
          <w:szCs w:val="32"/>
          <w:u w:val="single"/>
        </w:rPr>
      </w:pPr>
    </w:p>
    <w:sectPr w:rsidR="00B34AA8" w:rsidRPr="00775606" w:rsidSect="002646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39" w:rsidRDefault="00335A39" w:rsidP="00781A38">
      <w:pPr>
        <w:spacing w:after="0" w:line="240" w:lineRule="auto"/>
      </w:pPr>
      <w:r>
        <w:separator/>
      </w:r>
    </w:p>
  </w:endnote>
  <w:endnote w:type="continuationSeparator" w:id="1">
    <w:p w:rsidR="00335A39" w:rsidRDefault="00335A39" w:rsidP="0078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A38" w:rsidRPr="00754750" w:rsidRDefault="00754750" w:rsidP="00754750">
    <w:pPr>
      <w:pStyle w:val="Pieddepage"/>
      <w:jc w:val="right"/>
      <w:rPr>
        <w:rFonts w:ascii="Vijaya" w:hAnsi="Vijaya" w:cs="Vijaya"/>
        <w:b/>
        <w:bCs/>
        <w:color w:val="7030A0"/>
        <w:sz w:val="32"/>
        <w:szCs w:val="32"/>
      </w:rPr>
    </w:pPr>
    <w:r w:rsidRPr="00754750">
      <w:rPr>
        <w:rFonts w:ascii="Vijaya" w:hAnsi="Vijaya" w:cs="Vijaya"/>
        <w:b/>
        <w:bCs/>
        <w:color w:val="7030A0"/>
        <w:sz w:val="32"/>
        <w:szCs w:val="32"/>
      </w:rPr>
      <w:t>M.B.Khalifa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39" w:rsidRDefault="00335A39" w:rsidP="00781A38">
      <w:pPr>
        <w:spacing w:after="0" w:line="240" w:lineRule="auto"/>
      </w:pPr>
      <w:r>
        <w:separator/>
      </w:r>
    </w:p>
  </w:footnote>
  <w:footnote w:type="continuationSeparator" w:id="1">
    <w:p w:rsidR="00335A39" w:rsidRDefault="00335A39" w:rsidP="0078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50" w:rsidRPr="00781A38" w:rsidRDefault="00781A38" w:rsidP="00754750">
    <w:pPr>
      <w:pStyle w:val="En-tte"/>
      <w:jc w:val="center"/>
      <w:rPr>
        <w:rFonts w:ascii="Algerian" w:hAnsi="Algerian"/>
        <w:color w:val="FF0066"/>
        <w:sz w:val="44"/>
        <w:szCs w:val="44"/>
      </w:rPr>
    </w:pPr>
    <w:r w:rsidRPr="00781A38">
      <w:rPr>
        <w:rFonts w:ascii="Algerian" w:hAnsi="Algerian"/>
        <w:color w:val="FF0066"/>
        <w:sz w:val="44"/>
        <w:szCs w:val="44"/>
      </w:rPr>
      <w:t>Konjugation der Verben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B3B85"/>
    <w:multiLevelType w:val="hybridMultilevel"/>
    <w:tmpl w:val="A6A4821C"/>
    <w:lvl w:ilvl="0" w:tplc="C08A27F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E18"/>
    <w:rsid w:val="002646D1"/>
    <w:rsid w:val="00335A39"/>
    <w:rsid w:val="00754750"/>
    <w:rsid w:val="00763E18"/>
    <w:rsid w:val="00775606"/>
    <w:rsid w:val="00781A38"/>
    <w:rsid w:val="00B3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6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63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8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1A38"/>
  </w:style>
  <w:style w:type="paragraph" w:styleId="Pieddepage">
    <w:name w:val="footer"/>
    <w:basedOn w:val="Normal"/>
    <w:link w:val="PieddepageCar"/>
    <w:uiPriority w:val="99"/>
    <w:semiHidden/>
    <w:unhideWhenUsed/>
    <w:rsid w:val="0078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81A38"/>
  </w:style>
  <w:style w:type="paragraph" w:styleId="Paragraphedeliste">
    <w:name w:val="List Paragraph"/>
    <w:basedOn w:val="Normal"/>
    <w:uiPriority w:val="34"/>
    <w:qFormat/>
    <w:rsid w:val="007756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2015-05-14T20:56:00Z</dcterms:created>
  <dcterms:modified xsi:type="dcterms:W3CDTF">2015-05-14T21:32:00Z</dcterms:modified>
</cp:coreProperties>
</file>